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BE" w:rsidRPr="00ED41E5" w:rsidRDefault="00FA07BE" w:rsidP="00B800C6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41E5">
        <w:rPr>
          <w:rFonts w:asciiTheme="majorEastAsia" w:eastAsiaTheme="majorEastAsia" w:hAnsiTheme="majorEastAsia" w:hint="eastAsia"/>
          <w:b/>
          <w:sz w:val="28"/>
          <w:szCs w:val="28"/>
        </w:rPr>
        <w:t>荧光</w:t>
      </w:r>
      <w:r w:rsidR="000968C9">
        <w:rPr>
          <w:rFonts w:asciiTheme="majorEastAsia" w:eastAsiaTheme="majorEastAsia" w:hAnsiTheme="majorEastAsia" w:hint="eastAsia"/>
          <w:b/>
          <w:sz w:val="28"/>
          <w:szCs w:val="28"/>
        </w:rPr>
        <w:t>内窥镜</w:t>
      </w:r>
      <w:r w:rsidRPr="00ED41E5">
        <w:rPr>
          <w:rFonts w:asciiTheme="majorEastAsia" w:eastAsiaTheme="majorEastAsia" w:hAnsiTheme="majorEastAsia" w:hint="eastAsia"/>
          <w:b/>
          <w:sz w:val="28"/>
          <w:szCs w:val="28"/>
        </w:rPr>
        <w:t>系统参数</w:t>
      </w:r>
    </w:p>
    <w:p w:rsidR="00FA07BE" w:rsidRPr="00ED41E5" w:rsidRDefault="00F2399B" w:rsidP="00FA07BE">
      <w:pPr>
        <w:spacing w:line="360" w:lineRule="auto"/>
        <w:rPr>
          <w:rFonts w:ascii="等线" w:hAnsi="等线"/>
          <w:b/>
          <w:szCs w:val="21"/>
        </w:rPr>
      </w:pPr>
      <w:r w:rsidRPr="00ED41E5">
        <w:rPr>
          <w:rFonts w:ascii="等线" w:hAnsi="等线" w:hint="eastAsia"/>
          <w:b/>
          <w:szCs w:val="21"/>
        </w:rPr>
        <w:t>设备名称：</w:t>
      </w:r>
      <w:r w:rsidR="00FA07BE" w:rsidRPr="00ED41E5">
        <w:rPr>
          <w:rFonts w:ascii="等线" w:hAnsi="等线" w:hint="eastAsia"/>
          <w:b/>
          <w:szCs w:val="21"/>
        </w:rPr>
        <w:t>荧光</w:t>
      </w:r>
      <w:r w:rsidR="000968C9">
        <w:rPr>
          <w:rFonts w:ascii="等线" w:hAnsi="等线" w:hint="eastAsia"/>
          <w:b/>
          <w:szCs w:val="21"/>
        </w:rPr>
        <w:t>内窥镜</w:t>
      </w:r>
      <w:r w:rsidR="00FA07BE" w:rsidRPr="00ED41E5">
        <w:rPr>
          <w:rFonts w:ascii="等线" w:hAnsi="等线" w:hint="eastAsia"/>
          <w:b/>
          <w:szCs w:val="21"/>
        </w:rPr>
        <w:t>系统</w:t>
      </w:r>
    </w:p>
    <w:p w:rsidR="00FA07BE" w:rsidRPr="00ED41E5" w:rsidRDefault="00B800C6" w:rsidP="00FA07BE">
      <w:pPr>
        <w:spacing w:line="360" w:lineRule="auto"/>
        <w:rPr>
          <w:rFonts w:ascii="等线" w:hAnsi="等线"/>
          <w:b/>
          <w:szCs w:val="21"/>
        </w:rPr>
      </w:pPr>
      <w:r w:rsidRPr="00ED41E5">
        <w:rPr>
          <w:rFonts w:ascii="等线" w:hAnsi="等线" w:hint="eastAsia"/>
          <w:b/>
          <w:szCs w:val="21"/>
        </w:rPr>
        <w:t>设备数量：壹套</w:t>
      </w:r>
    </w:p>
    <w:p w:rsidR="001D1B86" w:rsidRPr="001D1B86" w:rsidRDefault="00FA07BE" w:rsidP="00FA07BE">
      <w:pPr>
        <w:spacing w:line="360" w:lineRule="auto"/>
        <w:rPr>
          <w:rFonts w:asciiTheme="minorEastAsia" w:hAnsiTheme="minorEastAsia"/>
          <w:b/>
          <w:szCs w:val="21"/>
        </w:rPr>
      </w:pPr>
      <w:r w:rsidRPr="00ED41E5">
        <w:rPr>
          <w:rFonts w:asciiTheme="minorEastAsia" w:hAnsiTheme="minorEastAsia" w:hint="eastAsia"/>
          <w:b/>
          <w:szCs w:val="21"/>
        </w:rPr>
        <w:t>技术参数：</w:t>
      </w:r>
    </w:p>
    <w:p w:rsidR="00FA07BE" w:rsidRPr="006D152F" w:rsidRDefault="00FA07BE" w:rsidP="006D152F">
      <w:pPr>
        <w:spacing w:line="360" w:lineRule="auto"/>
        <w:rPr>
          <w:rFonts w:asciiTheme="minorEastAsia" w:hAnsiTheme="minorEastAsia" w:hint="eastAsia"/>
          <w:b/>
          <w:szCs w:val="21"/>
        </w:rPr>
      </w:pPr>
      <w:r w:rsidRPr="00ED41E5">
        <w:rPr>
          <w:rFonts w:asciiTheme="minorEastAsia" w:hAnsiTheme="minorEastAsia" w:hint="eastAsia"/>
          <w:b/>
          <w:szCs w:val="21"/>
        </w:rPr>
        <w:t>一、荧光影像处理系统</w:t>
      </w:r>
      <w:r w:rsidR="00DC52F2" w:rsidRPr="00ED41E5">
        <w:rPr>
          <w:rFonts w:asciiTheme="minorEastAsia" w:hAnsiTheme="minorEastAsia" w:hint="eastAsia"/>
          <w:b/>
          <w:szCs w:val="21"/>
        </w:rPr>
        <w:t>主机</w:t>
      </w:r>
      <w:r w:rsidR="006D152F">
        <w:rPr>
          <w:rFonts w:asciiTheme="minorEastAsia" w:hAnsiTheme="minorEastAsia" w:hint="eastAsia"/>
          <w:b/>
          <w:szCs w:val="21"/>
        </w:rPr>
        <w:t xml:space="preserve"> </w:t>
      </w:r>
      <w:r w:rsidR="00B800C6" w:rsidRPr="00ED41E5">
        <w:rPr>
          <w:rFonts w:asciiTheme="minorEastAsia" w:hAnsiTheme="minorEastAsia" w:hint="eastAsia"/>
          <w:b/>
          <w:szCs w:val="21"/>
        </w:rPr>
        <w:t>数量：壹套</w:t>
      </w:r>
    </w:p>
    <w:p w:rsidR="00893822" w:rsidRPr="00ED41E5" w:rsidRDefault="006A2379" w:rsidP="00FA07B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*</w:t>
      </w:r>
      <w:r w:rsidR="00FA07BE" w:rsidRPr="00ED41E5">
        <w:rPr>
          <w:rFonts w:asciiTheme="minorEastAsia" w:hAnsiTheme="minorEastAsia" w:hint="eastAsia"/>
          <w:sz w:val="21"/>
          <w:szCs w:val="21"/>
        </w:rPr>
        <w:t>双光源设计：LED可见光光源和NIR近红外激光光源。NIR近红外激光光源为</w:t>
      </w:r>
      <w:r w:rsidR="00FA07BE" w:rsidRPr="00ED41E5">
        <w:rPr>
          <w:rFonts w:asciiTheme="minorEastAsia" w:hAnsiTheme="minorEastAsia"/>
          <w:sz w:val="21"/>
          <w:szCs w:val="21"/>
        </w:rPr>
        <w:t>3R</w:t>
      </w:r>
      <w:r w:rsidR="00FA07BE" w:rsidRPr="00ED41E5">
        <w:rPr>
          <w:rFonts w:asciiTheme="minorEastAsia" w:hAnsiTheme="minorEastAsia" w:hint="eastAsia"/>
          <w:sz w:val="21"/>
          <w:szCs w:val="21"/>
        </w:rPr>
        <w:t>级医用激光</w:t>
      </w:r>
      <w:r w:rsidR="00FD21FD">
        <w:rPr>
          <w:rFonts w:asciiTheme="minorEastAsia" w:hAnsiTheme="minorEastAsia" w:cs="Times" w:hint="eastAsia"/>
          <w:kern w:val="0"/>
          <w:sz w:val="21"/>
          <w:szCs w:val="21"/>
        </w:rPr>
        <w:t>；</w:t>
      </w:r>
    </w:p>
    <w:p w:rsidR="00FA07BE" w:rsidRPr="00ED41E5" w:rsidRDefault="00FA07BE" w:rsidP="00FA07B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视频输出信号</w:t>
      </w:r>
      <w:r w:rsidR="00FD21FD">
        <w:rPr>
          <w:rFonts w:asciiTheme="minorEastAsia" w:hAnsiTheme="minorEastAsia" w:hint="eastAsia"/>
          <w:sz w:val="21"/>
          <w:szCs w:val="21"/>
        </w:rPr>
        <w:t>包括</w:t>
      </w:r>
      <w:r w:rsidRPr="00ED41E5">
        <w:rPr>
          <w:rFonts w:asciiTheme="minorEastAsia" w:hAnsiTheme="minorEastAsia" w:hint="eastAsia"/>
          <w:sz w:val="21"/>
          <w:szCs w:val="21"/>
        </w:rPr>
        <w:t>HD-SDI，3</w:t>
      </w:r>
      <w:r w:rsidRPr="00ED41E5">
        <w:rPr>
          <w:rFonts w:asciiTheme="minorEastAsia" w:hAnsiTheme="minorEastAsia"/>
          <w:sz w:val="21"/>
          <w:szCs w:val="21"/>
        </w:rPr>
        <w:t>G-SDI</w:t>
      </w:r>
      <w:r w:rsidR="00AC3CFD">
        <w:rPr>
          <w:rFonts w:asciiTheme="minorEastAsia" w:hAnsiTheme="minorEastAsia" w:hint="eastAsia"/>
          <w:sz w:val="21"/>
          <w:szCs w:val="21"/>
        </w:rPr>
        <w:t>，</w:t>
      </w:r>
      <w:r w:rsidRPr="00ED41E5">
        <w:rPr>
          <w:rFonts w:asciiTheme="minorEastAsia" w:hAnsiTheme="minorEastAsia" w:hint="eastAsia"/>
          <w:sz w:val="21"/>
          <w:szCs w:val="21"/>
        </w:rPr>
        <w:t>DVI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  <w:bookmarkStart w:id="0" w:name="_GoBack"/>
      <w:bookmarkEnd w:id="0"/>
    </w:p>
    <w:p w:rsidR="00FA07BE" w:rsidRPr="00ED41E5" w:rsidRDefault="006A2379" w:rsidP="00FA07B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视频输出图像</w:t>
      </w:r>
      <w:proofErr w:type="gramStart"/>
      <w:r w:rsidRPr="00ED41E5">
        <w:rPr>
          <w:rFonts w:asciiTheme="minorEastAsia" w:hAnsiTheme="minorEastAsia" w:hint="eastAsia"/>
          <w:sz w:val="21"/>
          <w:szCs w:val="21"/>
        </w:rPr>
        <w:t>像素值</w:t>
      </w:r>
      <w:proofErr w:type="gramEnd"/>
      <w:r w:rsidR="00FA07BE" w:rsidRPr="00ED41E5">
        <w:rPr>
          <w:rFonts w:asciiTheme="minorEastAsia" w:hAnsiTheme="minorEastAsia" w:hint="eastAsia"/>
          <w:sz w:val="21"/>
          <w:szCs w:val="21"/>
        </w:rPr>
        <w:t>1</w:t>
      </w:r>
      <w:r w:rsidR="00FA07BE" w:rsidRPr="00ED41E5">
        <w:rPr>
          <w:rFonts w:asciiTheme="minorEastAsia" w:hAnsiTheme="minorEastAsia"/>
          <w:sz w:val="21"/>
          <w:szCs w:val="21"/>
        </w:rPr>
        <w:t>920×</w:t>
      </w:r>
      <w:r w:rsidR="00FA07BE" w:rsidRPr="00ED41E5">
        <w:rPr>
          <w:rFonts w:asciiTheme="minorEastAsia" w:hAnsiTheme="minorEastAsia" w:hint="eastAsia"/>
          <w:sz w:val="21"/>
          <w:szCs w:val="21"/>
        </w:rPr>
        <w:t>1080</w:t>
      </w:r>
      <w:r w:rsidR="00FA07BE" w:rsidRPr="00ED41E5">
        <w:rPr>
          <w:rFonts w:asciiTheme="minorEastAsia" w:hAnsiTheme="minorEastAsia"/>
          <w:sz w:val="21"/>
          <w:szCs w:val="21"/>
        </w:rPr>
        <w:t>p</w:t>
      </w:r>
      <w:r w:rsidR="00FD21FD">
        <w:rPr>
          <w:rFonts w:asciiTheme="minorEastAsia" w:hAnsiTheme="minorEastAsia" w:hint="eastAsia"/>
          <w:sz w:val="21"/>
          <w:szCs w:val="21"/>
        </w:rPr>
        <w:t>，逐行扫描，宽高比为16：9；</w:t>
      </w:r>
    </w:p>
    <w:p w:rsidR="00FA07BE" w:rsidRPr="00ED41E5" w:rsidRDefault="00FA07BE" w:rsidP="00FA07BE">
      <w:pPr>
        <w:spacing w:line="360" w:lineRule="auto"/>
        <w:rPr>
          <w:rFonts w:asciiTheme="minorEastAsia" w:hAnsiTheme="minorEastAsia"/>
          <w:b/>
          <w:szCs w:val="21"/>
        </w:rPr>
      </w:pPr>
      <w:r w:rsidRPr="00ED41E5">
        <w:rPr>
          <w:rFonts w:asciiTheme="minorEastAsia" w:hAnsiTheme="minorEastAsia" w:hint="eastAsia"/>
          <w:b/>
          <w:szCs w:val="21"/>
        </w:rPr>
        <w:t>二、摄像头</w:t>
      </w:r>
      <w:r w:rsidR="00DC52F2" w:rsidRPr="00ED41E5">
        <w:rPr>
          <w:rFonts w:asciiTheme="minorEastAsia" w:hAnsiTheme="minorEastAsia" w:hint="eastAsia"/>
          <w:b/>
          <w:szCs w:val="21"/>
        </w:rPr>
        <w:t>（与主机同一品牌）数量：壹套</w:t>
      </w:r>
    </w:p>
    <w:p w:rsidR="00FA07BE" w:rsidRPr="00ED41E5" w:rsidRDefault="00FA07BE" w:rsidP="00FA07B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C</w:t>
      </w:r>
      <w:r w:rsidRPr="00ED41E5">
        <w:rPr>
          <w:rFonts w:asciiTheme="minorEastAsia" w:hAnsiTheme="minorEastAsia"/>
          <w:sz w:val="21"/>
          <w:szCs w:val="21"/>
        </w:rPr>
        <w:t>MOS</w:t>
      </w:r>
      <w:r w:rsidRPr="00ED41E5">
        <w:rPr>
          <w:rFonts w:asciiTheme="minorEastAsia" w:hAnsiTheme="minorEastAsia" w:hint="eastAsia"/>
          <w:sz w:val="21"/>
          <w:szCs w:val="21"/>
        </w:rPr>
        <w:t>高清图像传感器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BD671C" w:rsidP="00FA07B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*</w:t>
      </w:r>
      <w:r w:rsidR="00FA07BE" w:rsidRPr="00ED41E5">
        <w:rPr>
          <w:rFonts w:asciiTheme="minorEastAsia" w:hAnsiTheme="minorEastAsia" w:hint="eastAsia"/>
          <w:sz w:val="21"/>
          <w:szCs w:val="21"/>
        </w:rPr>
        <w:t>专用荧光摄像头可捕捉荧光信号，传输到影像处理系统，生成白光和荧光融合图像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BD671C" w:rsidP="00FA07B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*</w:t>
      </w:r>
      <w:r w:rsidR="00FD21FD">
        <w:rPr>
          <w:rFonts w:asciiTheme="minorEastAsia" w:hAnsiTheme="minorEastAsia" w:hint="eastAsia"/>
          <w:sz w:val="21"/>
          <w:szCs w:val="21"/>
        </w:rPr>
        <w:t>具有≥</w:t>
      </w:r>
      <w:r w:rsidR="00EB319C" w:rsidRPr="00ED41E5">
        <w:rPr>
          <w:rFonts w:asciiTheme="minorEastAsia" w:hAnsiTheme="minorEastAsia" w:hint="eastAsia"/>
          <w:sz w:val="21"/>
          <w:szCs w:val="21"/>
        </w:rPr>
        <w:t>四种荧光显示模式</w:t>
      </w:r>
      <w:r w:rsidR="00FA07BE" w:rsidRPr="00ED41E5">
        <w:rPr>
          <w:rFonts w:asciiTheme="minorEastAsia" w:hAnsiTheme="minorEastAsia" w:hint="eastAsia"/>
          <w:sz w:val="21"/>
          <w:szCs w:val="21"/>
        </w:rPr>
        <w:t>：可通过摄像头上的图像切换</w:t>
      </w:r>
      <w:r w:rsidR="00EB319C" w:rsidRPr="00ED41E5">
        <w:rPr>
          <w:rFonts w:asciiTheme="minorEastAsia" w:hAnsiTheme="minorEastAsia" w:hint="eastAsia"/>
          <w:sz w:val="21"/>
          <w:szCs w:val="21"/>
        </w:rPr>
        <w:t>按键，切换显示，</w:t>
      </w:r>
      <w:r w:rsidR="00B800C6" w:rsidRPr="00ED41E5">
        <w:rPr>
          <w:rFonts w:asciiTheme="minorEastAsia" w:hAnsiTheme="minorEastAsia" w:hint="eastAsia"/>
          <w:sz w:val="21"/>
          <w:szCs w:val="21"/>
        </w:rPr>
        <w:t>包括</w:t>
      </w:r>
      <w:r w:rsidR="00FA07BE" w:rsidRPr="00ED41E5">
        <w:rPr>
          <w:rFonts w:asciiTheme="minorEastAsia" w:hAnsiTheme="minorEastAsia" w:hint="eastAsia"/>
          <w:sz w:val="21"/>
          <w:szCs w:val="21"/>
        </w:rPr>
        <w:t>：高清白光模式，黑白荧光模式、绿色荧光模式、彩色荧光模式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EB319C" w:rsidRPr="00ED41E5" w:rsidRDefault="00EB319C" w:rsidP="00FA07B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荧光模式和白光模式切换：通过摄像头上的激光开启/关闭按键，自由切换白光和荧光模式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FA07BE" w:rsidP="00FA07B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调焦功能：可通过摄像头上的调焦按键调节焦距，调整图像清晰度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FD21FD" w:rsidP="00FA07B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摄像头</w:t>
      </w:r>
      <w:r w:rsidR="00FA07BE" w:rsidRPr="00ED41E5">
        <w:rPr>
          <w:rFonts w:asciiTheme="minorEastAsia" w:hAnsiTheme="minorEastAsia" w:hint="eastAsia"/>
          <w:sz w:val="21"/>
          <w:szCs w:val="21"/>
        </w:rPr>
        <w:t>显示比例：1</w:t>
      </w:r>
      <w:r w:rsidR="00FA07BE" w:rsidRPr="00ED41E5">
        <w:rPr>
          <w:rFonts w:asciiTheme="minorEastAsia" w:hAnsiTheme="minorEastAsia"/>
          <w:sz w:val="21"/>
          <w:szCs w:val="21"/>
        </w:rPr>
        <w:t>6:9</w:t>
      </w:r>
      <w:r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FA07BE" w:rsidP="00FA07BE">
      <w:pPr>
        <w:spacing w:line="360" w:lineRule="auto"/>
        <w:rPr>
          <w:rFonts w:asciiTheme="minorEastAsia" w:hAnsiTheme="minorEastAsia"/>
          <w:b/>
          <w:szCs w:val="21"/>
        </w:rPr>
      </w:pPr>
      <w:r w:rsidRPr="00ED41E5">
        <w:rPr>
          <w:rFonts w:asciiTheme="minorEastAsia" w:hAnsiTheme="minorEastAsia" w:hint="eastAsia"/>
          <w:b/>
          <w:szCs w:val="21"/>
        </w:rPr>
        <w:t>三、腹腔镜</w:t>
      </w:r>
      <w:r w:rsidR="00DC52F2" w:rsidRPr="00ED41E5">
        <w:rPr>
          <w:rFonts w:asciiTheme="minorEastAsia" w:hAnsiTheme="minorEastAsia" w:hint="eastAsia"/>
          <w:b/>
          <w:szCs w:val="21"/>
        </w:rPr>
        <w:t>（与主机同一品牌）数量：</w:t>
      </w:r>
      <w:r w:rsidR="00AC30FB" w:rsidRPr="00ED41E5">
        <w:rPr>
          <w:rFonts w:asciiTheme="minorEastAsia" w:hAnsiTheme="minorEastAsia" w:hint="eastAsia"/>
          <w:b/>
          <w:szCs w:val="21"/>
        </w:rPr>
        <w:t>壹根</w:t>
      </w:r>
    </w:p>
    <w:p w:rsidR="00FA07BE" w:rsidRPr="00ED41E5" w:rsidRDefault="00FA07BE" w:rsidP="00FA07BE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可同时传输白光和近红外光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FA07BE" w:rsidP="00FA07BE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视</w:t>
      </w:r>
      <w:r w:rsidR="006A2379" w:rsidRPr="00ED41E5">
        <w:rPr>
          <w:rFonts w:asciiTheme="minorEastAsia" w:hAnsiTheme="minorEastAsia" w:hint="eastAsia"/>
          <w:sz w:val="21"/>
          <w:szCs w:val="21"/>
        </w:rPr>
        <w:t>向</w:t>
      </w:r>
      <w:r w:rsidRPr="00ED41E5">
        <w:rPr>
          <w:rFonts w:asciiTheme="minorEastAsia" w:hAnsiTheme="minorEastAsia" w:hint="eastAsia"/>
          <w:sz w:val="21"/>
          <w:szCs w:val="21"/>
        </w:rPr>
        <w:t>角3</w:t>
      </w:r>
      <w:r w:rsidRPr="00ED41E5">
        <w:rPr>
          <w:rFonts w:asciiTheme="minorEastAsia" w:hAnsiTheme="minorEastAsia"/>
          <w:sz w:val="21"/>
          <w:szCs w:val="21"/>
        </w:rPr>
        <w:t>0</w:t>
      </w:r>
      <w:r w:rsidR="006A2379" w:rsidRPr="00ED41E5">
        <w:rPr>
          <w:rFonts w:asciiTheme="minorEastAsia" w:hAnsiTheme="minorEastAsia" w:hint="eastAsia"/>
          <w:sz w:val="21"/>
          <w:szCs w:val="21"/>
        </w:rPr>
        <w:t>度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FA07BE" w:rsidP="00FA07BE">
      <w:pPr>
        <w:spacing w:line="360" w:lineRule="auto"/>
        <w:rPr>
          <w:rFonts w:asciiTheme="minorEastAsia" w:hAnsiTheme="minorEastAsia"/>
          <w:b/>
          <w:szCs w:val="21"/>
        </w:rPr>
      </w:pPr>
      <w:r w:rsidRPr="00ED41E5">
        <w:rPr>
          <w:rFonts w:asciiTheme="minorEastAsia" w:hAnsiTheme="minorEastAsia" w:hint="eastAsia"/>
          <w:b/>
          <w:szCs w:val="21"/>
        </w:rPr>
        <w:t>四、专用光缆</w:t>
      </w:r>
      <w:r w:rsidR="00DC52F2" w:rsidRPr="00ED41E5">
        <w:rPr>
          <w:rFonts w:asciiTheme="minorEastAsia" w:hAnsiTheme="minorEastAsia" w:hint="eastAsia"/>
          <w:b/>
          <w:szCs w:val="21"/>
        </w:rPr>
        <w:t>（与主机同一品牌）数量：壹套</w:t>
      </w:r>
    </w:p>
    <w:p w:rsidR="00DC52F2" w:rsidRPr="00ED41E5" w:rsidRDefault="0013207F" w:rsidP="00FA07B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荧光专用光缆，光纤</w:t>
      </w:r>
      <w:r w:rsidR="00FA07BE" w:rsidRPr="00ED41E5">
        <w:rPr>
          <w:rFonts w:asciiTheme="minorEastAsia" w:hAnsiTheme="minorEastAsia" w:hint="eastAsia"/>
          <w:sz w:val="21"/>
          <w:szCs w:val="21"/>
        </w:rPr>
        <w:t>直径</w:t>
      </w:r>
      <w:r w:rsidR="00FD21FD">
        <w:rPr>
          <w:rFonts w:asciiTheme="minorEastAsia" w:hAnsiTheme="minorEastAsia" w:hint="eastAsia"/>
          <w:sz w:val="21"/>
          <w:szCs w:val="21"/>
        </w:rPr>
        <w:t>≥</w:t>
      </w:r>
      <w:r w:rsidR="00FA07BE" w:rsidRPr="00ED41E5">
        <w:rPr>
          <w:rFonts w:asciiTheme="minorEastAsia" w:hAnsiTheme="minorEastAsia" w:hint="eastAsia"/>
          <w:sz w:val="21"/>
          <w:szCs w:val="21"/>
        </w:rPr>
        <w:t>4.9mm，</w:t>
      </w:r>
      <w:r w:rsidR="00FD21FD">
        <w:rPr>
          <w:rFonts w:asciiTheme="minorEastAsia" w:hAnsiTheme="minorEastAsia" w:hint="eastAsia"/>
          <w:sz w:val="21"/>
          <w:szCs w:val="21"/>
        </w:rPr>
        <w:t>长度≥</w:t>
      </w:r>
      <w:r w:rsidR="006A2379" w:rsidRPr="00ED41E5">
        <w:rPr>
          <w:rFonts w:asciiTheme="minorEastAsia" w:hAnsiTheme="minorEastAsia" w:hint="eastAsia"/>
          <w:sz w:val="21"/>
          <w:szCs w:val="21"/>
        </w:rPr>
        <w:t>300mm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DC52F2" w:rsidP="00FA07B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 w:rsidRPr="00ED41E5">
        <w:rPr>
          <w:rFonts w:asciiTheme="minorEastAsia" w:hAnsiTheme="minorEastAsia" w:hint="eastAsia"/>
          <w:sz w:val="21"/>
          <w:szCs w:val="21"/>
        </w:rPr>
        <w:t>光缆</w:t>
      </w:r>
      <w:r w:rsidR="00FA07BE" w:rsidRPr="00ED41E5">
        <w:rPr>
          <w:rFonts w:asciiTheme="minorEastAsia" w:hAnsiTheme="minorEastAsia" w:hint="eastAsia"/>
          <w:sz w:val="21"/>
          <w:szCs w:val="21"/>
        </w:rPr>
        <w:t>可同时传输可见光及近红外光</w:t>
      </w:r>
      <w:r w:rsidR="00FD21FD">
        <w:rPr>
          <w:rFonts w:asciiTheme="minorEastAsia" w:hAnsiTheme="minorEastAsia" w:hint="eastAsia"/>
          <w:sz w:val="21"/>
          <w:szCs w:val="21"/>
        </w:rPr>
        <w:t>；</w:t>
      </w:r>
    </w:p>
    <w:p w:rsidR="00FA07BE" w:rsidRPr="00ED41E5" w:rsidRDefault="00DC52F2" w:rsidP="006A2379">
      <w:pPr>
        <w:spacing w:line="360" w:lineRule="auto"/>
        <w:rPr>
          <w:rFonts w:asciiTheme="minorEastAsia" w:hAnsiTheme="minorEastAsia"/>
          <w:b/>
          <w:szCs w:val="21"/>
        </w:rPr>
      </w:pPr>
      <w:r w:rsidRPr="00ED41E5">
        <w:rPr>
          <w:rFonts w:asciiTheme="minorEastAsia" w:hAnsiTheme="minorEastAsia" w:hint="eastAsia"/>
          <w:b/>
          <w:szCs w:val="21"/>
        </w:rPr>
        <w:t>五</w:t>
      </w:r>
      <w:r w:rsidR="006A2379" w:rsidRPr="00ED41E5">
        <w:rPr>
          <w:rFonts w:asciiTheme="minorEastAsia" w:hAnsiTheme="minorEastAsia" w:hint="eastAsia"/>
          <w:b/>
          <w:szCs w:val="21"/>
        </w:rPr>
        <w:t>、45L 高流量气腹机</w:t>
      </w:r>
      <w:r w:rsidRPr="00ED41E5">
        <w:rPr>
          <w:rFonts w:asciiTheme="minorEastAsia" w:hAnsiTheme="minorEastAsia" w:hint="eastAsia"/>
          <w:b/>
          <w:szCs w:val="21"/>
        </w:rPr>
        <w:t>（与主机同一品牌）数量：壹套</w:t>
      </w:r>
    </w:p>
    <w:p w:rsidR="00FD21FD" w:rsidRDefault="006A2379" w:rsidP="006A2379">
      <w:pPr>
        <w:spacing w:line="360" w:lineRule="auto"/>
        <w:rPr>
          <w:rFonts w:asciiTheme="minorEastAsia" w:hAnsiTheme="minorEastAsia"/>
          <w:szCs w:val="21"/>
        </w:rPr>
      </w:pPr>
      <w:r w:rsidRPr="00ED41E5">
        <w:rPr>
          <w:rFonts w:asciiTheme="minorEastAsia" w:hAnsiTheme="minorEastAsia" w:hint="eastAsia"/>
          <w:szCs w:val="21"/>
        </w:rPr>
        <w:t>1.</w:t>
      </w:r>
      <w:r w:rsidRPr="00ED41E5">
        <w:rPr>
          <w:rFonts w:asciiTheme="minorEastAsia" w:hAnsiTheme="minorEastAsia"/>
          <w:szCs w:val="21"/>
        </w:rPr>
        <w:t xml:space="preserve"> </w:t>
      </w:r>
      <w:r w:rsidR="00DC52F2" w:rsidRPr="00ED41E5">
        <w:rPr>
          <w:rFonts w:asciiTheme="minorEastAsia" w:hAnsiTheme="minorEastAsia" w:hint="eastAsia"/>
          <w:szCs w:val="21"/>
        </w:rPr>
        <w:t>*充气流量≥</w:t>
      </w:r>
      <w:r w:rsidRPr="00ED41E5">
        <w:rPr>
          <w:rFonts w:asciiTheme="minorEastAsia" w:hAnsiTheme="minorEastAsia" w:hint="eastAsia"/>
          <w:szCs w:val="21"/>
        </w:rPr>
        <w:t>45</w:t>
      </w:r>
      <w:r w:rsidR="00AC3CFD">
        <w:rPr>
          <w:rFonts w:asciiTheme="minorEastAsia" w:hAnsiTheme="minorEastAsia" w:hint="eastAsia"/>
          <w:szCs w:val="21"/>
        </w:rPr>
        <w:t>L</w:t>
      </w:r>
      <w:r w:rsidRPr="00ED41E5">
        <w:rPr>
          <w:rFonts w:asciiTheme="minorEastAsia" w:hAnsiTheme="minorEastAsia" w:hint="eastAsia"/>
          <w:szCs w:val="21"/>
        </w:rPr>
        <w:t>/</w:t>
      </w:r>
      <w:r w:rsidR="00AC3CFD">
        <w:rPr>
          <w:rFonts w:asciiTheme="minorEastAsia" w:hAnsiTheme="minorEastAsia" w:hint="eastAsia"/>
          <w:szCs w:val="21"/>
        </w:rPr>
        <w:t>min</w:t>
      </w:r>
      <w:r w:rsidR="00FD21FD">
        <w:rPr>
          <w:rFonts w:asciiTheme="minorEastAsia" w:hAnsiTheme="minorEastAsia" w:hint="eastAsia"/>
          <w:szCs w:val="21"/>
        </w:rPr>
        <w:t>；</w:t>
      </w:r>
    </w:p>
    <w:p w:rsidR="006A2379" w:rsidRPr="00ED41E5" w:rsidRDefault="00FD21FD" w:rsidP="006A23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/>
          <w:szCs w:val="21"/>
        </w:rPr>
        <w:t xml:space="preserve"> </w:t>
      </w:r>
      <w:r w:rsidR="006A2379" w:rsidRPr="00ED41E5">
        <w:rPr>
          <w:rFonts w:asciiTheme="minorEastAsia" w:hAnsiTheme="minorEastAsia" w:hint="eastAsia"/>
          <w:szCs w:val="21"/>
        </w:rPr>
        <w:t>最小充气流量</w:t>
      </w:r>
      <w:r w:rsidR="00AC3CFD">
        <w:rPr>
          <w:rFonts w:asciiTheme="minorEastAsia" w:hAnsiTheme="minorEastAsia" w:hint="eastAsia"/>
          <w:szCs w:val="21"/>
        </w:rPr>
        <w:t>≤</w:t>
      </w:r>
      <w:r w:rsidR="006A2379" w:rsidRPr="00ED41E5">
        <w:rPr>
          <w:rFonts w:asciiTheme="minorEastAsia" w:hAnsiTheme="minorEastAsia" w:hint="eastAsia"/>
          <w:szCs w:val="21"/>
        </w:rPr>
        <w:t>0.1</w:t>
      </w:r>
      <w:r w:rsidR="00AC3CFD">
        <w:rPr>
          <w:rFonts w:asciiTheme="minorEastAsia" w:hAnsiTheme="minorEastAsia" w:hint="eastAsia"/>
          <w:szCs w:val="21"/>
        </w:rPr>
        <w:t>L</w:t>
      </w:r>
      <w:r w:rsidR="006A2379" w:rsidRPr="00ED41E5">
        <w:rPr>
          <w:rFonts w:asciiTheme="minorEastAsia" w:hAnsiTheme="minorEastAsia" w:hint="eastAsia"/>
          <w:szCs w:val="21"/>
        </w:rPr>
        <w:t>/</w:t>
      </w:r>
      <w:r w:rsidR="00AC3CFD">
        <w:rPr>
          <w:rFonts w:asciiTheme="minorEastAsia" w:hAnsiTheme="minorEastAsia" w:hint="eastAsia"/>
          <w:szCs w:val="21"/>
        </w:rPr>
        <w:t>min</w:t>
      </w:r>
      <w:r w:rsidR="006A2379" w:rsidRPr="00ED41E5">
        <w:rPr>
          <w:rFonts w:asciiTheme="minorEastAsia" w:hAnsiTheme="minorEastAsia" w:hint="eastAsia"/>
          <w:szCs w:val="21"/>
        </w:rPr>
        <w:t>，最大</w:t>
      </w:r>
      <w:r w:rsidR="00DC52F2" w:rsidRPr="00ED41E5">
        <w:rPr>
          <w:rFonts w:asciiTheme="minorEastAsia" w:hAnsiTheme="minorEastAsia" w:hint="eastAsia"/>
          <w:szCs w:val="21"/>
        </w:rPr>
        <w:t>充气</w:t>
      </w:r>
      <w:r w:rsidR="006A2379" w:rsidRPr="00ED41E5">
        <w:rPr>
          <w:rFonts w:asciiTheme="minorEastAsia" w:hAnsiTheme="minorEastAsia" w:hint="eastAsia"/>
          <w:szCs w:val="21"/>
        </w:rPr>
        <w:t>压力</w:t>
      </w:r>
      <w:r w:rsidR="00AC3CFD">
        <w:rPr>
          <w:rFonts w:asciiTheme="minorEastAsia" w:hAnsiTheme="minorEastAsia" w:hint="eastAsia"/>
          <w:szCs w:val="21"/>
        </w:rPr>
        <w:t>≥</w:t>
      </w:r>
      <w:r w:rsidR="006A2379" w:rsidRPr="00ED41E5">
        <w:rPr>
          <w:rFonts w:asciiTheme="minorEastAsia" w:hAnsiTheme="minorEastAsia" w:hint="eastAsia"/>
          <w:szCs w:val="21"/>
        </w:rPr>
        <w:t>30mmHg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6A2379" w:rsidRPr="00ED41E5" w:rsidRDefault="00FD21FD" w:rsidP="006A23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6A2379" w:rsidRPr="00ED41E5">
        <w:rPr>
          <w:rFonts w:asciiTheme="minorEastAsia" w:hAnsiTheme="minorEastAsia" w:hint="eastAsia"/>
          <w:szCs w:val="21"/>
        </w:rPr>
        <w:t>.</w:t>
      </w:r>
      <w:r w:rsidR="006A2379" w:rsidRPr="00ED41E5">
        <w:rPr>
          <w:rFonts w:asciiTheme="minorEastAsia" w:hAnsiTheme="minorEastAsia"/>
          <w:szCs w:val="21"/>
        </w:rPr>
        <w:t xml:space="preserve"> </w:t>
      </w:r>
      <w:r w:rsidR="006A2379" w:rsidRPr="00ED41E5">
        <w:rPr>
          <w:rFonts w:asciiTheme="minorEastAsia" w:hAnsiTheme="minorEastAsia" w:hint="eastAsia"/>
          <w:szCs w:val="21"/>
        </w:rPr>
        <w:t>具备图形显示声光报警功能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6A2379" w:rsidRPr="00ED41E5" w:rsidRDefault="00FD21FD" w:rsidP="006A23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6A2379" w:rsidRPr="00ED41E5">
        <w:rPr>
          <w:rFonts w:asciiTheme="minorEastAsia" w:hAnsiTheme="minorEastAsia" w:hint="eastAsia"/>
          <w:szCs w:val="21"/>
        </w:rPr>
        <w:t>.</w:t>
      </w:r>
      <w:r w:rsidR="006A2379" w:rsidRPr="00ED41E5">
        <w:rPr>
          <w:rFonts w:asciiTheme="minorEastAsia" w:hAnsiTheme="minorEastAsia"/>
          <w:szCs w:val="21"/>
        </w:rPr>
        <w:t xml:space="preserve"> </w:t>
      </w:r>
      <w:r w:rsidR="006A2379" w:rsidRPr="00ED41E5">
        <w:rPr>
          <w:rFonts w:asciiTheme="minorEastAsia" w:hAnsiTheme="minorEastAsia" w:hint="eastAsia"/>
          <w:szCs w:val="21"/>
        </w:rPr>
        <w:t>*具有液晶触摸控制显示屏，屏幕尺寸≥5.7英寸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6A2379" w:rsidRPr="00ED41E5" w:rsidRDefault="00FD21FD" w:rsidP="006A23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5</w:t>
      </w:r>
      <w:r w:rsidR="006A2379" w:rsidRPr="00ED41E5">
        <w:rPr>
          <w:rFonts w:asciiTheme="minorEastAsia" w:hAnsiTheme="minorEastAsia" w:hint="eastAsia"/>
          <w:szCs w:val="21"/>
        </w:rPr>
        <w:t>.</w:t>
      </w:r>
      <w:r w:rsidR="006A2379" w:rsidRPr="00ED41E5">
        <w:rPr>
          <w:rFonts w:asciiTheme="minorEastAsia" w:hAnsiTheme="minorEastAsia"/>
          <w:szCs w:val="21"/>
        </w:rPr>
        <w:t xml:space="preserve"> </w:t>
      </w:r>
      <w:r w:rsidR="006A2379" w:rsidRPr="00ED41E5">
        <w:rPr>
          <w:rFonts w:asciiTheme="minorEastAsia" w:hAnsiTheme="minorEastAsia" w:hint="eastAsia"/>
          <w:szCs w:val="21"/>
        </w:rPr>
        <w:t>CO2消耗总量计算功能，并可数值显示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6A2379" w:rsidRPr="00ED41E5" w:rsidRDefault="00FD21FD" w:rsidP="006A23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6A2379" w:rsidRPr="00ED41E5">
        <w:rPr>
          <w:rFonts w:asciiTheme="minorEastAsia" w:hAnsiTheme="minorEastAsia" w:hint="eastAsia"/>
          <w:szCs w:val="21"/>
        </w:rPr>
        <w:t>.</w:t>
      </w:r>
      <w:r w:rsidR="006A2379" w:rsidRPr="00ED41E5">
        <w:rPr>
          <w:rFonts w:asciiTheme="minorEastAsia" w:hAnsiTheme="minorEastAsia"/>
          <w:szCs w:val="21"/>
        </w:rPr>
        <w:t xml:space="preserve"> </w:t>
      </w:r>
      <w:r w:rsidR="006A2379" w:rsidRPr="00ED41E5">
        <w:rPr>
          <w:rFonts w:asciiTheme="minorEastAsia" w:hAnsiTheme="minorEastAsia" w:hint="eastAsia"/>
          <w:szCs w:val="21"/>
        </w:rPr>
        <w:t>*具有高流量专用充气模式、儿童专用充气模式、肥胖症专用充气模式、具有血管采集专用充气模式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6A2379" w:rsidRPr="00ED41E5" w:rsidRDefault="00FD21FD" w:rsidP="006A23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6A2379" w:rsidRPr="00ED41E5">
        <w:rPr>
          <w:rFonts w:asciiTheme="minorEastAsia" w:hAnsiTheme="minorEastAsia" w:hint="eastAsia"/>
          <w:szCs w:val="21"/>
        </w:rPr>
        <w:t>.</w:t>
      </w:r>
      <w:r w:rsidR="00DC52F2" w:rsidRPr="00ED41E5">
        <w:rPr>
          <w:rFonts w:asciiTheme="minorEastAsia" w:hAnsiTheme="minorEastAsia" w:hint="eastAsia"/>
          <w:szCs w:val="21"/>
        </w:rPr>
        <w:t>两</w:t>
      </w:r>
      <w:r w:rsidR="006A2379" w:rsidRPr="00ED41E5">
        <w:rPr>
          <w:rFonts w:asciiTheme="minorEastAsia" w:hAnsiTheme="minorEastAsia" w:hint="eastAsia"/>
          <w:szCs w:val="21"/>
        </w:rPr>
        <w:t>种供气方式可选</w:t>
      </w:r>
      <w:r w:rsidR="00AC3CFD">
        <w:rPr>
          <w:rFonts w:asciiTheme="minorEastAsia" w:hAnsiTheme="minorEastAsia" w:hint="eastAsia"/>
          <w:szCs w:val="21"/>
        </w:rPr>
        <w:t>，包括</w:t>
      </w:r>
      <w:r w:rsidR="006A2379" w:rsidRPr="00ED41E5">
        <w:rPr>
          <w:rFonts w:asciiTheme="minorEastAsia" w:hAnsiTheme="minorEastAsia" w:hint="eastAsia"/>
          <w:szCs w:val="21"/>
        </w:rPr>
        <w:t>钢瓶高压供气和室内中心低压供气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9E3410" w:rsidRPr="00ED41E5" w:rsidRDefault="00DC52F2" w:rsidP="00DC52F2">
      <w:pPr>
        <w:spacing w:line="480" w:lineRule="auto"/>
        <w:jc w:val="left"/>
        <w:rPr>
          <w:rFonts w:asciiTheme="minorEastAsia" w:hAnsiTheme="minorEastAsia"/>
          <w:b/>
          <w:szCs w:val="21"/>
        </w:rPr>
      </w:pPr>
      <w:r w:rsidRPr="00ED41E5">
        <w:rPr>
          <w:rFonts w:ascii="宋体" w:hAnsi="宋体" w:cs="宋体" w:hint="eastAsia"/>
          <w:b/>
          <w:szCs w:val="21"/>
        </w:rPr>
        <w:t>六、</w:t>
      </w:r>
      <w:r w:rsidR="009E3410" w:rsidRPr="00ED41E5">
        <w:rPr>
          <w:rFonts w:ascii="宋体" w:hAnsi="宋体" w:cs="宋体" w:hint="eastAsia"/>
          <w:b/>
          <w:szCs w:val="21"/>
        </w:rPr>
        <w:t>医用专业液晶监视器</w:t>
      </w:r>
      <w:r w:rsidR="008C3763" w:rsidRPr="00ED41E5">
        <w:rPr>
          <w:rFonts w:ascii="宋体" w:hAnsi="宋体" w:cs="宋体" w:hint="eastAsia"/>
          <w:b/>
          <w:szCs w:val="21"/>
        </w:rPr>
        <w:t>，</w:t>
      </w:r>
      <w:r w:rsidR="00AC30FB" w:rsidRPr="00ED41E5">
        <w:rPr>
          <w:rFonts w:ascii="宋体" w:hAnsi="宋体" w:cs="宋体" w:hint="eastAsia"/>
          <w:b/>
          <w:szCs w:val="21"/>
        </w:rPr>
        <w:t>数量：壹套</w:t>
      </w:r>
    </w:p>
    <w:p w:rsidR="009E3410" w:rsidRPr="00ED41E5" w:rsidRDefault="009E3410" w:rsidP="009E3410">
      <w:pPr>
        <w:widowControl/>
        <w:numPr>
          <w:ilvl w:val="0"/>
          <w:numId w:val="8"/>
        </w:numPr>
        <w:ind w:left="298" w:hangingChars="142" w:hanging="298"/>
        <w:jc w:val="left"/>
        <w:rPr>
          <w:rFonts w:asciiTheme="minorEastAsia" w:hAnsiTheme="minorEastAsia"/>
          <w:szCs w:val="21"/>
        </w:rPr>
      </w:pPr>
      <w:r w:rsidRPr="00ED41E5">
        <w:rPr>
          <w:rFonts w:asciiTheme="minorEastAsia" w:hAnsiTheme="minorEastAsia" w:hint="eastAsia"/>
          <w:szCs w:val="21"/>
        </w:rPr>
        <w:t>屏幕</w:t>
      </w:r>
      <w:r w:rsidR="00FD21FD">
        <w:rPr>
          <w:rFonts w:asciiTheme="minorEastAsia" w:hAnsiTheme="minorEastAsia" w:hint="eastAsia"/>
          <w:szCs w:val="21"/>
        </w:rPr>
        <w:t>尺寸</w:t>
      </w:r>
      <w:r w:rsidRPr="00ED41E5">
        <w:rPr>
          <w:rFonts w:asciiTheme="minorEastAsia" w:hAnsiTheme="minorEastAsia" w:hint="eastAsia"/>
          <w:szCs w:val="21"/>
        </w:rPr>
        <w:t>≥26英寸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9E3410" w:rsidRPr="00ED41E5" w:rsidRDefault="009E3410" w:rsidP="009E3410">
      <w:pPr>
        <w:widowControl/>
        <w:numPr>
          <w:ilvl w:val="0"/>
          <w:numId w:val="8"/>
        </w:numPr>
        <w:ind w:left="298" w:hangingChars="142" w:hanging="298"/>
        <w:jc w:val="left"/>
        <w:rPr>
          <w:rFonts w:asciiTheme="minorEastAsia" w:hAnsiTheme="minorEastAsia"/>
          <w:szCs w:val="21"/>
        </w:rPr>
      </w:pPr>
      <w:r w:rsidRPr="00ED41E5">
        <w:rPr>
          <w:rFonts w:asciiTheme="minorEastAsia" w:hAnsiTheme="minorEastAsia" w:hint="eastAsia"/>
          <w:szCs w:val="21"/>
        </w:rPr>
        <w:t>分辨率：≥1920×1080</w:t>
      </w:r>
      <w:r w:rsidR="00FD21FD">
        <w:rPr>
          <w:rFonts w:asciiTheme="minorEastAsia" w:hAnsiTheme="minorEastAsia" w:hint="eastAsia"/>
          <w:szCs w:val="21"/>
        </w:rPr>
        <w:t>，逐行扫描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9E3410" w:rsidRPr="00ED41E5" w:rsidRDefault="009E3410" w:rsidP="009E3410">
      <w:pPr>
        <w:widowControl/>
        <w:numPr>
          <w:ilvl w:val="0"/>
          <w:numId w:val="8"/>
        </w:numPr>
        <w:ind w:left="298" w:hangingChars="142" w:hanging="298"/>
        <w:jc w:val="left"/>
        <w:rPr>
          <w:rFonts w:asciiTheme="minorEastAsia" w:hAnsiTheme="minorEastAsia"/>
          <w:szCs w:val="21"/>
        </w:rPr>
      </w:pPr>
      <w:r w:rsidRPr="00ED41E5">
        <w:rPr>
          <w:rFonts w:asciiTheme="minorEastAsia" w:hAnsiTheme="minorEastAsia" w:hint="eastAsia"/>
          <w:szCs w:val="21"/>
        </w:rPr>
        <w:t>图像输入输出具有S-VIDEO、C-VIDEO、RGB、模拟信号及VGA、HD-SDI、DVI等数字接口，并配有光纤输入</w:t>
      </w:r>
      <w:proofErr w:type="gramStart"/>
      <w:r w:rsidRPr="00ED41E5">
        <w:rPr>
          <w:rFonts w:asciiTheme="minorEastAsia" w:hAnsiTheme="minorEastAsia" w:hint="eastAsia"/>
          <w:szCs w:val="21"/>
        </w:rPr>
        <w:t>接口—远距离</w:t>
      </w:r>
      <w:proofErr w:type="gramEnd"/>
      <w:r w:rsidRPr="00ED41E5">
        <w:rPr>
          <w:rFonts w:asciiTheme="minorEastAsia" w:hAnsiTheme="minorEastAsia" w:hint="eastAsia"/>
          <w:szCs w:val="21"/>
        </w:rPr>
        <w:t>传输高质量图像</w:t>
      </w:r>
      <w:r w:rsidR="00AC3CFD">
        <w:rPr>
          <w:rFonts w:asciiTheme="minorEastAsia" w:hAnsiTheme="minorEastAsia" w:hint="eastAsia"/>
          <w:szCs w:val="21"/>
        </w:rPr>
        <w:t>；</w:t>
      </w:r>
    </w:p>
    <w:p w:rsidR="001B5D60" w:rsidRPr="0089704E" w:rsidRDefault="00240711">
      <w:pPr>
        <w:rPr>
          <w:b/>
          <w:szCs w:val="21"/>
        </w:rPr>
      </w:pPr>
      <w:r w:rsidRPr="0089704E">
        <w:rPr>
          <w:rFonts w:hint="eastAsia"/>
          <w:b/>
          <w:szCs w:val="21"/>
        </w:rPr>
        <w:t>七、腔镜专用台车</w:t>
      </w:r>
      <w:r w:rsidR="000968C9">
        <w:rPr>
          <w:rFonts w:hint="eastAsia"/>
          <w:b/>
          <w:szCs w:val="21"/>
        </w:rPr>
        <w:t>，数量：壹台</w:t>
      </w:r>
    </w:p>
    <w:p w:rsidR="00240711" w:rsidRDefault="00240711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、腔镜专用台车一台</w:t>
      </w:r>
      <w:r w:rsidR="00AC3CFD">
        <w:rPr>
          <w:rFonts w:hint="eastAsia"/>
          <w:szCs w:val="21"/>
        </w:rPr>
        <w:t>；</w:t>
      </w:r>
    </w:p>
    <w:p w:rsidR="0089704E" w:rsidRPr="0089704E" w:rsidRDefault="0089704E">
      <w:pPr>
        <w:rPr>
          <w:b/>
          <w:szCs w:val="21"/>
        </w:rPr>
      </w:pPr>
      <w:r w:rsidRPr="0089704E">
        <w:rPr>
          <w:rFonts w:hint="eastAsia"/>
          <w:b/>
          <w:szCs w:val="21"/>
        </w:rPr>
        <w:t>八、腔镜工作站</w:t>
      </w:r>
      <w:r w:rsidR="000968C9">
        <w:rPr>
          <w:rFonts w:hint="eastAsia"/>
          <w:b/>
          <w:szCs w:val="21"/>
        </w:rPr>
        <w:t>，数量：壹套</w:t>
      </w:r>
    </w:p>
    <w:p w:rsidR="0089704E" w:rsidRPr="00ED41E5" w:rsidRDefault="0089704E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、腔镜工作站一套</w:t>
      </w:r>
      <w:r w:rsidR="00AC3CFD">
        <w:rPr>
          <w:rFonts w:hint="eastAsia"/>
          <w:szCs w:val="21"/>
        </w:rPr>
        <w:t>。</w:t>
      </w:r>
    </w:p>
    <w:sectPr w:rsidR="0089704E" w:rsidRPr="00ED41E5" w:rsidSect="00B9376E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42" w:rsidRDefault="00E36F42" w:rsidP="00FA07BE">
      <w:r>
        <w:separator/>
      </w:r>
    </w:p>
  </w:endnote>
  <w:endnote w:type="continuationSeparator" w:id="0">
    <w:p w:rsidR="00E36F42" w:rsidRDefault="00E36F42" w:rsidP="00FA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46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A20D5" w:rsidRDefault="00F34CAF" w:rsidP="001A20D5">
            <w:pPr>
              <w:pStyle w:val="a5"/>
              <w:ind w:firstLineChars="2300" w:firstLine="414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3D5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3D5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20D5" w:rsidRDefault="00E36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42" w:rsidRDefault="00E36F42" w:rsidP="00FA07BE">
      <w:r>
        <w:separator/>
      </w:r>
    </w:p>
  </w:footnote>
  <w:footnote w:type="continuationSeparator" w:id="0">
    <w:p w:rsidR="00E36F42" w:rsidRDefault="00E36F42" w:rsidP="00FA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015B"/>
    <w:multiLevelType w:val="hybridMultilevel"/>
    <w:tmpl w:val="F37A2420"/>
    <w:lvl w:ilvl="0" w:tplc="8558E89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6F65B5"/>
    <w:multiLevelType w:val="hybridMultilevel"/>
    <w:tmpl w:val="314C9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B3F68"/>
    <w:multiLevelType w:val="hybridMultilevel"/>
    <w:tmpl w:val="67D83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B307A3"/>
    <w:multiLevelType w:val="hybridMultilevel"/>
    <w:tmpl w:val="3E824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77FE2"/>
    <w:multiLevelType w:val="hybridMultilevel"/>
    <w:tmpl w:val="A90E0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BF1ABA"/>
    <w:multiLevelType w:val="multilevel"/>
    <w:tmpl w:val="A560D260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1C7D0B"/>
    <w:multiLevelType w:val="hybridMultilevel"/>
    <w:tmpl w:val="B7D63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FEDDD0">
      <w:start w:val="7"/>
      <w:numFmt w:val="japaneseCounting"/>
      <w:lvlText w:val="%2．"/>
      <w:lvlJc w:val="left"/>
      <w:pPr>
        <w:ind w:left="1200" w:hanging="720"/>
      </w:pPr>
      <w:rPr>
        <w:rFonts w:ascii="宋体" w:hAnsi="宋体" w:cs="宋体" w:hint="default"/>
        <w:b/>
        <w:color w:val="auto"/>
      </w:rPr>
    </w:lvl>
    <w:lvl w:ilvl="2" w:tplc="86FAB480">
      <w:start w:val="7"/>
      <w:numFmt w:val="japaneseCounting"/>
      <w:lvlText w:val="%3、"/>
      <w:lvlJc w:val="left"/>
      <w:pPr>
        <w:ind w:left="720" w:hanging="720"/>
      </w:pPr>
      <w:rPr>
        <w:rFonts w:ascii="宋体" w:hAnsi="宋体" w:cs="宋体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4535B1"/>
    <w:multiLevelType w:val="hybridMultilevel"/>
    <w:tmpl w:val="E09E9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7C"/>
    <w:rsid w:val="0002775F"/>
    <w:rsid w:val="000968C9"/>
    <w:rsid w:val="000C57D0"/>
    <w:rsid w:val="0013207F"/>
    <w:rsid w:val="001B5D60"/>
    <w:rsid w:val="001D1B86"/>
    <w:rsid w:val="00240711"/>
    <w:rsid w:val="0032427C"/>
    <w:rsid w:val="003A294D"/>
    <w:rsid w:val="004E764F"/>
    <w:rsid w:val="00523772"/>
    <w:rsid w:val="005345AB"/>
    <w:rsid w:val="005A3D5E"/>
    <w:rsid w:val="00651D1A"/>
    <w:rsid w:val="006A2379"/>
    <w:rsid w:val="006C6CC0"/>
    <w:rsid w:val="006D152F"/>
    <w:rsid w:val="00893822"/>
    <w:rsid w:val="0089704E"/>
    <w:rsid w:val="008C3763"/>
    <w:rsid w:val="00967BEC"/>
    <w:rsid w:val="009E3410"/>
    <w:rsid w:val="00A9390C"/>
    <w:rsid w:val="00AC30FB"/>
    <w:rsid w:val="00AC3CFD"/>
    <w:rsid w:val="00B70DE1"/>
    <w:rsid w:val="00B77144"/>
    <w:rsid w:val="00B800C6"/>
    <w:rsid w:val="00BD671C"/>
    <w:rsid w:val="00C87D99"/>
    <w:rsid w:val="00DA026A"/>
    <w:rsid w:val="00DC52F2"/>
    <w:rsid w:val="00E36F42"/>
    <w:rsid w:val="00EB319C"/>
    <w:rsid w:val="00ED41E5"/>
    <w:rsid w:val="00F2399B"/>
    <w:rsid w:val="00F34CAF"/>
    <w:rsid w:val="00FA07BE"/>
    <w:rsid w:val="00FD21F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F6A9B"/>
  <w15:chartTrackingRefBased/>
  <w15:docId w15:val="{C8E25BDF-2471-442A-961C-76DD3925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7BE"/>
    <w:rPr>
      <w:sz w:val="18"/>
      <w:szCs w:val="18"/>
    </w:rPr>
  </w:style>
  <w:style w:type="paragraph" w:styleId="a7">
    <w:name w:val="List Paragraph"/>
    <w:basedOn w:val="a"/>
    <w:uiPriority w:val="34"/>
    <w:qFormat/>
    <w:rsid w:val="00FA07BE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Brian(Li Li_SH_Endo)</dc:creator>
  <cp:keywords/>
  <dc:description/>
  <cp:lastModifiedBy>Yang, Xianyi(Yang Xianyi_SH_Endo)</cp:lastModifiedBy>
  <cp:revision>2</cp:revision>
  <dcterms:created xsi:type="dcterms:W3CDTF">2019-08-15T11:30:00Z</dcterms:created>
  <dcterms:modified xsi:type="dcterms:W3CDTF">2019-08-15T11:30:00Z</dcterms:modified>
</cp:coreProperties>
</file>